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3C50" w14:textId="1464E774" w:rsidR="00F840DA" w:rsidRPr="00E06123" w:rsidRDefault="00E06123" w:rsidP="00E06123">
      <w:pPr>
        <w:jc w:val="center"/>
        <w:rPr>
          <w:b/>
          <w:bCs/>
          <w:sz w:val="28"/>
          <w:szCs w:val="28"/>
          <w:u w:val="single"/>
        </w:rPr>
      </w:pPr>
      <w:r w:rsidRPr="00E06123">
        <w:rPr>
          <w:b/>
          <w:bCs/>
          <w:sz w:val="28"/>
          <w:szCs w:val="28"/>
          <w:u w:val="single"/>
        </w:rPr>
        <w:t>2023 1040 Organizer Information Checklist</w:t>
      </w:r>
    </w:p>
    <w:p w14:paraId="17BEA8CD" w14:textId="2B1CFA8B" w:rsidR="00F840DA" w:rsidRDefault="00F840DA">
      <w:r>
        <w:t>This is a list of the most common items we’ll need to finish your returns. We’ll c</w:t>
      </w:r>
      <w:r w:rsidR="000B1EE0">
        <w:t>ontact</w:t>
      </w:r>
      <w:r>
        <w:t xml:space="preserve"> you if we need anything else. </w:t>
      </w:r>
    </w:p>
    <w:p w14:paraId="7C59B79D" w14:textId="6B41E053" w:rsidR="00E06123" w:rsidRDefault="00E06123">
      <w:pPr>
        <w:rPr>
          <w:b/>
          <w:bCs/>
        </w:rPr>
      </w:pPr>
      <w:r>
        <w:t>___</w:t>
      </w:r>
      <w:r>
        <w:tab/>
      </w:r>
      <w:r>
        <w:rPr>
          <w:b/>
          <w:bCs/>
        </w:rPr>
        <w:t>Completed Taxpayer Questionnaire (MANDATORY)</w:t>
      </w:r>
    </w:p>
    <w:p w14:paraId="321F8FAB" w14:textId="64DB9FAF" w:rsidR="00E06123" w:rsidRDefault="00E06123" w:rsidP="00E06123">
      <w:pPr>
        <w:ind w:left="720" w:hanging="720"/>
      </w:pPr>
      <w:r>
        <w:t>___</w:t>
      </w:r>
      <w:r>
        <w:tab/>
        <w:t xml:space="preserve">All tax return packets, mailing labels and correspondence sent to you by the various taxing </w:t>
      </w:r>
      <w:proofErr w:type="gramStart"/>
      <w:r>
        <w:t>agencies</w:t>
      </w:r>
      <w:proofErr w:type="gramEnd"/>
      <w:r>
        <w:t xml:space="preserve"> </w:t>
      </w:r>
    </w:p>
    <w:p w14:paraId="78364D0D" w14:textId="7092A90B" w:rsidR="0041775F" w:rsidRDefault="0041775F" w:rsidP="00E06123">
      <w:pPr>
        <w:ind w:left="720" w:hanging="720"/>
      </w:pPr>
      <w:r>
        <w:t>___</w:t>
      </w:r>
      <w:r>
        <w:tab/>
        <w:t xml:space="preserve">IRS pin letter, if applicable </w:t>
      </w:r>
    </w:p>
    <w:p w14:paraId="3D8B744E" w14:textId="6740B371" w:rsidR="00E06123" w:rsidRDefault="00E06123" w:rsidP="00E06123">
      <w:pPr>
        <w:ind w:left="720" w:hanging="720"/>
      </w:pPr>
      <w:r>
        <w:t>___</w:t>
      </w:r>
      <w:r>
        <w:tab/>
        <w:t>All W-2’s</w:t>
      </w:r>
    </w:p>
    <w:p w14:paraId="463671E2" w14:textId="0B26E030" w:rsidR="00E06123" w:rsidRDefault="00E06123" w:rsidP="00E06123">
      <w:pPr>
        <w:ind w:left="720" w:hanging="720"/>
      </w:pPr>
      <w:r>
        <w:t>___</w:t>
      </w:r>
      <w:r>
        <w:tab/>
        <w:t xml:space="preserve">All 1099 forms received confirming income from interest, dividends, retirement, social security, disability, unemployment, gambling winnings, cancellation of debt, </w:t>
      </w:r>
      <w:proofErr w:type="gramStart"/>
      <w:r>
        <w:t>credit</w:t>
      </w:r>
      <w:proofErr w:type="gramEnd"/>
      <w:r>
        <w:t xml:space="preserve"> and debit card transactions, etc.</w:t>
      </w:r>
    </w:p>
    <w:p w14:paraId="395F7D52" w14:textId="2345D0F9" w:rsidR="00E06123" w:rsidRDefault="00E06123" w:rsidP="00E06123">
      <w:pPr>
        <w:ind w:left="720" w:hanging="720"/>
      </w:pPr>
      <w:r>
        <w:t>___</w:t>
      </w:r>
      <w:r>
        <w:tab/>
        <w:t>All 1095 forms related to health care transactions</w:t>
      </w:r>
      <w:r w:rsidR="0028288C">
        <w:t>.</w:t>
      </w:r>
    </w:p>
    <w:p w14:paraId="0A5CFAF5" w14:textId="3036FA1B" w:rsidR="0028288C" w:rsidRDefault="0028288C" w:rsidP="0028288C">
      <w:r>
        <w:t>___</w:t>
      </w:r>
      <w:r>
        <w:tab/>
        <w:t>Form 5498 &amp; Form 1099-HSA for Health Saving Accounts</w:t>
      </w:r>
    </w:p>
    <w:p w14:paraId="1EEB2BE2" w14:textId="007BA429" w:rsidR="00E06123" w:rsidRDefault="00E06123" w:rsidP="00E06123">
      <w:pPr>
        <w:ind w:left="720" w:hanging="720"/>
      </w:pPr>
      <w:r>
        <w:t>___</w:t>
      </w:r>
      <w:r>
        <w:tab/>
        <w:t xml:space="preserve">All income tax information for children if you want us to prepare their required </w:t>
      </w:r>
      <w:proofErr w:type="gramStart"/>
      <w:r>
        <w:t>returns</w:t>
      </w:r>
      <w:proofErr w:type="gramEnd"/>
    </w:p>
    <w:p w14:paraId="4167D2FB" w14:textId="1D70E25E" w:rsidR="00E06123" w:rsidRDefault="00E06123" w:rsidP="00E06123">
      <w:pPr>
        <w:ind w:left="720" w:hanging="720"/>
      </w:pPr>
      <w:r>
        <w:t>___</w:t>
      </w:r>
      <w:r>
        <w:tab/>
        <w:t xml:space="preserve">Year-end statement of mortgage interest (Form 1098), escrow activity and balance on mortgage or home equity loans and real estate taxes </w:t>
      </w:r>
      <w:proofErr w:type="gramStart"/>
      <w:r>
        <w:t>paid</w:t>
      </w:r>
      <w:proofErr w:type="gramEnd"/>
    </w:p>
    <w:p w14:paraId="0136D708" w14:textId="07E46BD2" w:rsidR="00E06123" w:rsidRPr="0028288C" w:rsidRDefault="00E06123" w:rsidP="00E06123">
      <w:pPr>
        <w:ind w:left="720" w:hanging="720"/>
      </w:pPr>
      <w:r>
        <w:t>___</w:t>
      </w:r>
      <w:r>
        <w:tab/>
        <w:t xml:space="preserve">Total of charitable contributions, and details for any non-cash contributions over $500. </w:t>
      </w:r>
      <w:r w:rsidRPr="0028288C">
        <w:t xml:space="preserve">All </w:t>
      </w:r>
      <w:r w:rsidR="0028288C">
        <w:t xml:space="preserve">non-cash </w:t>
      </w:r>
      <w:r w:rsidRPr="0028288C">
        <w:t xml:space="preserve">contributions must </w:t>
      </w:r>
      <w:r w:rsidR="0028288C">
        <w:t>provide</w:t>
      </w:r>
      <w:r w:rsidRPr="0028288C">
        <w:t xml:space="preserve"> receipts.</w:t>
      </w:r>
    </w:p>
    <w:p w14:paraId="4DC1EE3A" w14:textId="1FF3AE16" w:rsidR="00E06123" w:rsidRDefault="00E06123" w:rsidP="00E06123">
      <w:pPr>
        <w:ind w:left="720" w:hanging="720"/>
      </w:pPr>
      <w:r>
        <w:t>___</w:t>
      </w:r>
      <w:r>
        <w:tab/>
        <w:t>Copies of all LLC, Partnership or S-Corporation K-1’s (send separately later if everything else is ready, and let us know it’s coming)</w:t>
      </w:r>
    </w:p>
    <w:p w14:paraId="4CF2E4EA" w14:textId="13FB0F8C" w:rsidR="00E06123" w:rsidRDefault="00E06123" w:rsidP="00E06123">
      <w:pPr>
        <w:ind w:left="720" w:hanging="720"/>
      </w:pPr>
      <w:r>
        <w:t xml:space="preserve">___ </w:t>
      </w:r>
      <w:r>
        <w:tab/>
        <w:t>If bought, sold, or refinanced real estate, then the 2-page HUD closing statement for each transaction</w:t>
      </w:r>
    </w:p>
    <w:p w14:paraId="7AB7F7A7" w14:textId="6142AC6D" w:rsidR="00E06123" w:rsidRDefault="00E06123" w:rsidP="00E06123">
      <w:pPr>
        <w:ind w:left="720" w:hanging="720"/>
      </w:pPr>
      <w:r>
        <w:t>___</w:t>
      </w:r>
      <w:r>
        <w:tab/>
        <w:t>If you sold stock or virtual currency, we need the sales price and basis information if not provided by the broker or on Form 1099</w:t>
      </w:r>
    </w:p>
    <w:p w14:paraId="38EC00F9" w14:textId="5A24F5A9" w:rsidR="00E06123" w:rsidRDefault="00E06123" w:rsidP="00E06123">
      <w:pPr>
        <w:ind w:left="720" w:hanging="720"/>
      </w:pPr>
      <w:r>
        <w:t>___</w:t>
      </w:r>
      <w:r>
        <w:tab/>
        <w:t xml:space="preserve">If you are claiming vehicle mileage as a deduction from business, farm or rental properties, please </w:t>
      </w:r>
      <w:proofErr w:type="gramStart"/>
      <w:r>
        <w:t>provide</w:t>
      </w:r>
      <w:r w:rsidR="0041775F">
        <w:t>:</w:t>
      </w:r>
      <w:proofErr w:type="gramEnd"/>
      <w:r>
        <w:t xml:space="preserve"> total miles, commuting miles, and business miles driven</w:t>
      </w:r>
    </w:p>
    <w:p w14:paraId="1BB8D70C" w14:textId="391287C1" w:rsidR="00E06123" w:rsidRDefault="00E06123" w:rsidP="00E06123">
      <w:pPr>
        <w:ind w:left="720" w:hanging="720"/>
      </w:pPr>
      <w:r>
        <w:t>___</w:t>
      </w:r>
      <w:r>
        <w:tab/>
        <w:t>If you are</w:t>
      </w:r>
      <w:r w:rsidR="0028288C">
        <w:t xml:space="preserve"> self-employed and are</w:t>
      </w:r>
      <w:r>
        <w:t xml:space="preserve"> deducting actual vehicle expenses, please provide the date of purchase (or lease), purchase price (or leased fair value), and all vehicle expenses such as lease payments, gas, car washes, licenses, insurance, tire, repairs, etc. </w:t>
      </w:r>
    </w:p>
    <w:p w14:paraId="7005B688" w14:textId="1FFDC695" w:rsidR="00E06123" w:rsidRDefault="00E06123" w:rsidP="00E06123">
      <w:pPr>
        <w:ind w:left="720" w:hanging="720"/>
      </w:pPr>
      <w:r>
        <w:lastRenderedPageBreak/>
        <w:t>___</w:t>
      </w:r>
      <w:r>
        <w:tab/>
      </w:r>
      <w:r w:rsidR="003B7579">
        <w:t xml:space="preserve">Copies of any federal, state, or local tax correspondence received during the year if not already </w:t>
      </w:r>
      <w:proofErr w:type="gramStart"/>
      <w:r w:rsidR="003B7579">
        <w:t>supplied</w:t>
      </w:r>
      <w:proofErr w:type="gramEnd"/>
      <w:r w:rsidR="003B7579">
        <w:t xml:space="preserve"> </w:t>
      </w:r>
    </w:p>
    <w:p w14:paraId="61D6B91E" w14:textId="36AD2B4D" w:rsidR="003B7579" w:rsidRDefault="003B7579" w:rsidP="00E06123">
      <w:pPr>
        <w:ind w:left="720" w:hanging="720"/>
      </w:pPr>
      <w:r>
        <w:t>___</w:t>
      </w:r>
      <w:r>
        <w:tab/>
        <w:t xml:space="preserve">The dates and amounts paid for </w:t>
      </w:r>
      <w:r>
        <w:rPr>
          <w:b/>
          <w:bCs/>
        </w:rPr>
        <w:t xml:space="preserve">all estimated tax payments </w:t>
      </w:r>
      <w:r>
        <w:t xml:space="preserve">for 2023 and the amount of all refunds or </w:t>
      </w:r>
      <w:proofErr w:type="gramStart"/>
      <w:r>
        <w:t>rebates</w:t>
      </w:r>
      <w:proofErr w:type="gramEnd"/>
    </w:p>
    <w:p w14:paraId="599D0F6E" w14:textId="456BF864" w:rsidR="003B7579" w:rsidRDefault="003B7579" w:rsidP="00E06123">
      <w:pPr>
        <w:ind w:left="720" w:hanging="720"/>
      </w:pPr>
      <w:r>
        <w:t>___</w:t>
      </w:r>
      <w:r>
        <w:tab/>
        <w:t xml:space="preserve">All legal documents regarding formation, </w:t>
      </w:r>
      <w:proofErr w:type="gramStart"/>
      <w:r>
        <w:t>sale</w:t>
      </w:r>
      <w:proofErr w:type="gramEnd"/>
      <w:r>
        <w:t xml:space="preserve"> or purchase of a business during the year</w:t>
      </w:r>
    </w:p>
    <w:p w14:paraId="08116AD9" w14:textId="6B4DAB8E" w:rsidR="003B7579" w:rsidRDefault="003B7579" w:rsidP="00E06123">
      <w:pPr>
        <w:ind w:left="720" w:hanging="720"/>
      </w:pPr>
      <w:r>
        <w:t>___</w:t>
      </w:r>
      <w:r>
        <w:tab/>
        <w:t>All legal documents for divorce decrees</w:t>
      </w:r>
    </w:p>
    <w:p w14:paraId="35284F82" w14:textId="18A2C6D0" w:rsidR="000204A0" w:rsidRDefault="000204A0" w:rsidP="00E06123">
      <w:pPr>
        <w:ind w:left="720" w:hanging="720"/>
      </w:pPr>
      <w:r>
        <w:t>___</w:t>
      </w:r>
      <w:r>
        <w:tab/>
      </w:r>
      <w:r w:rsidR="000F2B1C">
        <w:t>Copy of b</w:t>
      </w:r>
      <w:r>
        <w:t>irth certificate and social security card for new dependent(s)</w:t>
      </w:r>
    </w:p>
    <w:p w14:paraId="5D593EA8" w14:textId="61E82B8F" w:rsidR="000204A0" w:rsidRDefault="000204A0" w:rsidP="00E06123">
      <w:pPr>
        <w:ind w:left="720" w:hanging="720"/>
      </w:pPr>
      <w:r>
        <w:t>___</w:t>
      </w:r>
      <w:r>
        <w:tab/>
        <w:t xml:space="preserve">Copy of social security card of name change due to marriage, divorce or </w:t>
      </w:r>
      <w:proofErr w:type="gramStart"/>
      <w:r>
        <w:t>other</w:t>
      </w:r>
      <w:proofErr w:type="gramEnd"/>
    </w:p>
    <w:p w14:paraId="7B8214C5" w14:textId="188334E8" w:rsidR="003B7579" w:rsidRDefault="003B7579" w:rsidP="003B7579">
      <w:pPr>
        <w:ind w:left="720" w:hanging="720"/>
      </w:pPr>
      <w:r>
        <w:t>___</w:t>
      </w:r>
      <w:r>
        <w:tab/>
        <w:t xml:space="preserve">Voided check (not deposit ticket) for account where refunds should be direct </w:t>
      </w:r>
      <w:proofErr w:type="gramStart"/>
      <w:r>
        <w:t>deposited</w:t>
      </w:r>
      <w:proofErr w:type="gramEnd"/>
      <w:r>
        <w:t xml:space="preserve"> or payment made</w:t>
      </w:r>
      <w:r w:rsidR="000204A0">
        <w:t xml:space="preserve"> (optional)</w:t>
      </w:r>
    </w:p>
    <w:p w14:paraId="449E5208" w14:textId="244BC122" w:rsidR="003B7579" w:rsidRDefault="003B7579" w:rsidP="003B7579">
      <w:pPr>
        <w:ind w:left="720" w:hanging="720"/>
      </w:pPr>
      <w:r>
        <w:t>___</w:t>
      </w:r>
      <w:r>
        <w:tab/>
        <w:t>All gambling income and loss records</w:t>
      </w:r>
    </w:p>
    <w:p w14:paraId="016956EF" w14:textId="225C2F4F" w:rsidR="003B7579" w:rsidRDefault="003B7579" w:rsidP="003B7579">
      <w:pPr>
        <w:ind w:left="720" w:hanging="720"/>
      </w:pPr>
      <w:r>
        <w:t>___</w:t>
      </w:r>
      <w:r>
        <w:tab/>
      </w:r>
      <w:r>
        <w:rPr>
          <w:b/>
          <w:bCs/>
        </w:rPr>
        <w:t>New Clients:</w:t>
      </w:r>
      <w:r>
        <w:t xml:space="preserve"> copies of</w:t>
      </w:r>
      <w:r w:rsidR="000204A0">
        <w:t xml:space="preserve"> two</w:t>
      </w:r>
      <w:r>
        <w:t xml:space="preserve"> prior year federal, state, and local returns and depreciation schedules if applicable</w:t>
      </w:r>
    </w:p>
    <w:p w14:paraId="3C176FA2" w14:textId="77777777" w:rsidR="003B7579" w:rsidRDefault="003B7579" w:rsidP="003B7579">
      <w:pPr>
        <w:ind w:left="720" w:hanging="720"/>
      </w:pPr>
    </w:p>
    <w:p w14:paraId="43CEE0BA" w14:textId="75DDFDBB" w:rsidR="003B7579" w:rsidRPr="003B7579" w:rsidRDefault="003B7579" w:rsidP="0028288C">
      <w:pPr>
        <w:ind w:left="720" w:hanging="720"/>
        <w:jc w:val="center"/>
        <w:rPr>
          <w:b/>
          <w:bCs/>
        </w:rPr>
      </w:pPr>
      <w:r>
        <w:rPr>
          <w:b/>
          <w:bCs/>
        </w:rPr>
        <w:t xml:space="preserve">Thank you for the opportunity to provide you </w:t>
      </w:r>
      <w:r w:rsidR="0028288C">
        <w:rPr>
          <w:b/>
          <w:bCs/>
        </w:rPr>
        <w:t xml:space="preserve">with </w:t>
      </w:r>
      <w:r>
        <w:rPr>
          <w:b/>
          <w:bCs/>
        </w:rPr>
        <w:t>awesome service.</w:t>
      </w:r>
    </w:p>
    <w:p w14:paraId="761EC526" w14:textId="77777777" w:rsidR="00F840DA" w:rsidRPr="00F840DA" w:rsidRDefault="00F840DA">
      <w:pPr>
        <w:rPr>
          <w:b/>
          <w:bCs/>
        </w:rPr>
      </w:pPr>
    </w:p>
    <w:sectPr w:rsidR="00F840DA" w:rsidRPr="00F840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F939" w14:textId="77777777" w:rsidR="003B7579" w:rsidRDefault="003B7579" w:rsidP="003B7579">
      <w:pPr>
        <w:spacing w:after="0" w:line="240" w:lineRule="auto"/>
      </w:pPr>
      <w:r>
        <w:separator/>
      </w:r>
    </w:p>
  </w:endnote>
  <w:endnote w:type="continuationSeparator" w:id="0">
    <w:p w14:paraId="53B5089B" w14:textId="77777777" w:rsidR="003B7579" w:rsidRDefault="003B7579" w:rsidP="003B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rope">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3DEB" w14:textId="77777777" w:rsidR="003B7579" w:rsidRDefault="003B7579" w:rsidP="003B7579">
      <w:pPr>
        <w:spacing w:after="0" w:line="240" w:lineRule="auto"/>
      </w:pPr>
      <w:r>
        <w:separator/>
      </w:r>
    </w:p>
  </w:footnote>
  <w:footnote w:type="continuationSeparator" w:id="0">
    <w:p w14:paraId="7EEDC669" w14:textId="77777777" w:rsidR="003B7579" w:rsidRDefault="003B7579" w:rsidP="003B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AE99" w14:textId="3ACCD37B" w:rsidR="003B7579" w:rsidRDefault="003B7579" w:rsidP="003B7579">
    <w:pPr>
      <w:shd w:val="clear" w:color="auto" w:fill="E0ECF0"/>
      <w:spacing w:before="100" w:beforeAutospacing="1" w:after="100" w:afterAutospacing="1"/>
      <w:ind w:left="360"/>
      <w:jc w:val="center"/>
      <w:rPr>
        <w:rFonts w:ascii="Manrope" w:eastAsia="Times New Roman" w:hAnsi="Manrope" w:cs="Times New Roman"/>
        <w:b/>
        <w:bCs/>
        <w:color w:val="000000" w:themeColor="text1"/>
        <w:spacing w:val="2"/>
        <w:sz w:val="24"/>
        <w:szCs w:val="24"/>
      </w:rPr>
    </w:pPr>
    <w:r>
      <w:rPr>
        <w:noProof/>
      </w:rPr>
      <w:drawing>
        <wp:inline distT="0" distB="0" distL="0" distR="0" wp14:anchorId="14D1AEB9" wp14:editId="3ED98B96">
          <wp:extent cx="1714500" cy="400050"/>
          <wp:effectExtent l="0" t="0" r="0" b="0"/>
          <wp:docPr id="568685276" name="Picture 4" descr="Brilliant Accoun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lliant Account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p>
  <w:p w14:paraId="72BEF0AE" w14:textId="77777777" w:rsidR="003B7579" w:rsidRDefault="003B7579" w:rsidP="003B7579">
    <w:pPr>
      <w:shd w:val="clear" w:color="auto" w:fill="E0ECF0"/>
      <w:spacing w:before="120" w:after="0"/>
      <w:ind w:left="360"/>
      <w:jc w:val="center"/>
      <w:rPr>
        <w:rFonts w:ascii="Manrope" w:eastAsia="Times New Roman" w:hAnsi="Manrope" w:cs="Times New Roman"/>
        <w:b/>
        <w:bCs/>
        <w:color w:val="000000" w:themeColor="text1"/>
        <w:spacing w:val="2"/>
        <w:sz w:val="24"/>
        <w:szCs w:val="24"/>
      </w:rPr>
    </w:pPr>
    <w:r>
      <w:rPr>
        <w:rFonts w:ascii="Manrope" w:eastAsia="Times New Roman" w:hAnsi="Manrope" w:cs="Times New Roman"/>
        <w:b/>
        <w:bCs/>
        <w:color w:val="000000" w:themeColor="text1"/>
        <w:spacing w:val="2"/>
        <w:sz w:val="24"/>
        <w:szCs w:val="24"/>
      </w:rPr>
      <w:t>Stephen G. Brilliant, M.S., CPA</w:t>
    </w:r>
  </w:p>
  <w:p w14:paraId="22243FE5" w14:textId="77777777" w:rsidR="003B7579" w:rsidRDefault="003B7579" w:rsidP="003B7579">
    <w:pPr>
      <w:shd w:val="clear" w:color="auto" w:fill="E0ECF0"/>
      <w:spacing w:after="0"/>
      <w:ind w:left="360"/>
      <w:jc w:val="center"/>
      <w:rPr>
        <w:rFonts w:ascii="Manrope" w:eastAsia="Times New Roman" w:hAnsi="Manrope" w:cs="Times New Roman"/>
        <w:b/>
        <w:bCs/>
        <w:color w:val="000000" w:themeColor="text1"/>
        <w:spacing w:val="2"/>
        <w:sz w:val="24"/>
        <w:szCs w:val="24"/>
      </w:rPr>
    </w:pPr>
    <w:r>
      <w:rPr>
        <w:rFonts w:ascii="Manrope" w:eastAsia="Times New Roman" w:hAnsi="Manrope" w:cs="Times New Roman"/>
        <w:b/>
        <w:bCs/>
        <w:color w:val="000000" w:themeColor="text1"/>
        <w:spacing w:val="2"/>
        <w:sz w:val="24"/>
        <w:szCs w:val="24"/>
      </w:rPr>
      <w:t>421 Courtyard Drive, Hillsborough, NJ  08844</w:t>
    </w:r>
  </w:p>
  <w:p w14:paraId="63B3F142" w14:textId="77777777" w:rsidR="003B7579" w:rsidRDefault="003B7579" w:rsidP="003B7579">
    <w:pPr>
      <w:shd w:val="clear" w:color="auto" w:fill="E0ECF0"/>
      <w:spacing w:after="0"/>
      <w:ind w:left="360"/>
      <w:jc w:val="center"/>
    </w:pPr>
    <w:r>
      <w:rPr>
        <w:b/>
        <w:noProof/>
      </w:rPr>
      <w:t>Telephone:</w:t>
    </w:r>
    <w:r>
      <w:rPr>
        <w:noProof/>
      </w:rPr>
      <w:t xml:space="preserve"> </w:t>
    </w:r>
    <w:r>
      <w:rPr>
        <w:rFonts w:ascii="Manrope" w:eastAsia="Times New Roman" w:hAnsi="Manrope" w:cs="Times New Roman"/>
        <w:b/>
        <w:bCs/>
        <w:color w:val="000000" w:themeColor="text1"/>
        <w:spacing w:val="2"/>
        <w:sz w:val="24"/>
        <w:szCs w:val="24"/>
      </w:rPr>
      <w:t xml:space="preserve">908-725-1000   Facsimile 908-725-4950   Website: </w:t>
    </w:r>
    <w:proofErr w:type="spellStart"/>
    <w:r>
      <w:rPr>
        <w:rFonts w:ascii="Manrope" w:eastAsia="Times New Roman" w:hAnsi="Manrope" w:cs="Times New Roman"/>
        <w:b/>
        <w:bCs/>
        <w:color w:val="000000" w:themeColor="text1"/>
        <w:spacing w:val="2"/>
        <w:sz w:val="24"/>
        <w:szCs w:val="24"/>
      </w:rPr>
      <w:t>brilliant.cpa</w:t>
    </w:r>
    <w:proofErr w:type="spellEnd"/>
  </w:p>
  <w:p w14:paraId="2F12A144" w14:textId="77777777" w:rsidR="003B7579" w:rsidRDefault="003B7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DA"/>
    <w:rsid w:val="000204A0"/>
    <w:rsid w:val="000B1EE0"/>
    <w:rsid w:val="000F2B1C"/>
    <w:rsid w:val="00157ED3"/>
    <w:rsid w:val="0028288C"/>
    <w:rsid w:val="00344C51"/>
    <w:rsid w:val="003B7579"/>
    <w:rsid w:val="0041775F"/>
    <w:rsid w:val="007948CA"/>
    <w:rsid w:val="00E06123"/>
    <w:rsid w:val="00F8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BAEB"/>
  <w15:chartTrackingRefBased/>
  <w15:docId w15:val="{2B1D2633-D566-47D4-84D2-F93F200D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79"/>
  </w:style>
  <w:style w:type="paragraph" w:styleId="Footer">
    <w:name w:val="footer"/>
    <w:basedOn w:val="Normal"/>
    <w:link w:val="FooterChar"/>
    <w:uiPriority w:val="99"/>
    <w:unhideWhenUsed/>
    <w:rsid w:val="003B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6708">
      <w:bodyDiv w:val="1"/>
      <w:marLeft w:val="0"/>
      <w:marRight w:val="0"/>
      <w:marTop w:val="0"/>
      <w:marBottom w:val="0"/>
      <w:divBdr>
        <w:top w:val="none" w:sz="0" w:space="0" w:color="auto"/>
        <w:left w:val="none" w:sz="0" w:space="0" w:color="auto"/>
        <w:bottom w:val="none" w:sz="0" w:space="0" w:color="auto"/>
        <w:right w:val="none" w:sz="0" w:space="0" w:color="auto"/>
      </w:divBdr>
    </w:div>
    <w:div w:id="1098715156">
      <w:bodyDiv w:val="1"/>
      <w:marLeft w:val="0"/>
      <w:marRight w:val="0"/>
      <w:marTop w:val="0"/>
      <w:marBottom w:val="0"/>
      <w:divBdr>
        <w:top w:val="none" w:sz="0" w:space="0" w:color="auto"/>
        <w:left w:val="none" w:sz="0" w:space="0" w:color="auto"/>
        <w:bottom w:val="none" w:sz="0" w:space="0" w:color="auto"/>
        <w:right w:val="none" w:sz="0" w:space="0" w:color="auto"/>
      </w:divBdr>
    </w:div>
    <w:div w:id="1666932274">
      <w:bodyDiv w:val="1"/>
      <w:marLeft w:val="0"/>
      <w:marRight w:val="0"/>
      <w:marTop w:val="0"/>
      <w:marBottom w:val="0"/>
      <w:divBdr>
        <w:top w:val="none" w:sz="0" w:space="0" w:color="auto"/>
        <w:left w:val="none" w:sz="0" w:space="0" w:color="auto"/>
        <w:bottom w:val="none" w:sz="0" w:space="0" w:color="auto"/>
        <w:right w:val="none" w:sz="0" w:space="0" w:color="auto"/>
      </w:divBdr>
    </w:div>
    <w:div w:id="16705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Brilliant</dc:creator>
  <cp:keywords/>
  <dc:description/>
  <cp:lastModifiedBy>Stephen Brilliant</cp:lastModifiedBy>
  <cp:revision>6</cp:revision>
  <cp:lastPrinted>2024-02-03T19:13:00Z</cp:lastPrinted>
  <dcterms:created xsi:type="dcterms:W3CDTF">2024-02-03T15:48:00Z</dcterms:created>
  <dcterms:modified xsi:type="dcterms:W3CDTF">2024-02-03T20:09:00Z</dcterms:modified>
</cp:coreProperties>
</file>